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05" w:rsidRDefault="00E70705" w:rsidP="00C07F4D">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07F4D" w:rsidRDefault="00C07F4D" w:rsidP="00C07F4D">
      <w:pPr>
        <w:jc w:val="center"/>
        <w:rPr>
          <w:rFonts w:ascii="Arial" w:eastAsia="Times New Roman" w:hAnsi="Arial" w:cs="Arial"/>
          <w:lang w:val="en"/>
        </w:rPr>
      </w:pPr>
    </w:p>
    <w:p w:rsidR="0069570F" w:rsidRDefault="00CE4293" w:rsidP="00C07F4D">
      <w:pPr>
        <w:jc w:val="center"/>
        <w:rPr>
          <w:rFonts w:ascii="Arial" w:eastAsia="Times New Roman" w:hAnsi="Arial" w:cs="Arial"/>
          <w:lang w:val="en"/>
        </w:rPr>
      </w:pPr>
      <w:r w:rsidRPr="00E70705">
        <w:rPr>
          <w:rFonts w:ascii="Arial" w:eastAsia="Times New Roman" w:hAnsi="Arial" w:cs="Arial"/>
          <w:lang w:val="en"/>
        </w:rPr>
        <w:t>RESOLUTION 19</w:t>
      </w:r>
      <w:r w:rsidR="0069570F">
        <w:rPr>
          <w:rFonts w:ascii="Arial" w:eastAsia="Times New Roman" w:hAnsi="Arial" w:cs="Arial"/>
          <w:lang w:val="en"/>
        </w:rPr>
        <w:t>8</w:t>
      </w:r>
      <w:r w:rsidR="004B7718">
        <w:rPr>
          <w:rFonts w:ascii="Arial" w:eastAsia="Times New Roman" w:hAnsi="Arial" w:cs="Arial"/>
          <w:lang w:val="en"/>
        </w:rPr>
        <w:t>4</w:t>
      </w:r>
      <w:r w:rsidRPr="00E70705">
        <w:rPr>
          <w:rFonts w:ascii="Arial" w:eastAsia="Times New Roman" w:hAnsi="Arial" w:cs="Arial"/>
          <w:lang w:val="en"/>
        </w:rPr>
        <w:t>-0</w:t>
      </w:r>
      <w:r w:rsidR="00C73DC2">
        <w:rPr>
          <w:rFonts w:ascii="Arial" w:eastAsia="Times New Roman" w:hAnsi="Arial" w:cs="Arial"/>
          <w:lang w:val="en"/>
        </w:rPr>
        <w:t>6</w:t>
      </w:r>
    </w:p>
    <w:p w:rsidR="00C07F4D" w:rsidRDefault="00C07F4D" w:rsidP="00C07F4D">
      <w:pPr>
        <w:jc w:val="center"/>
        <w:rPr>
          <w:rFonts w:ascii="Arial" w:eastAsia="Times New Roman" w:hAnsi="Arial" w:cs="Arial"/>
          <w:lang w:val="en"/>
        </w:rPr>
      </w:pPr>
    </w:p>
    <w:p w:rsidR="0037312A" w:rsidRDefault="0037312A" w:rsidP="00C07F4D">
      <w:pPr>
        <w:jc w:val="center"/>
        <w:rPr>
          <w:rFonts w:ascii="Arial" w:eastAsia="Times New Roman" w:hAnsi="Arial" w:cs="Arial"/>
          <w:lang w:val="en"/>
        </w:rPr>
      </w:pPr>
      <w:r>
        <w:rPr>
          <w:rFonts w:ascii="Arial" w:eastAsia="Times New Roman" w:hAnsi="Arial" w:cs="Arial"/>
          <w:lang w:val="en"/>
        </w:rPr>
        <w:t xml:space="preserve">RE: </w:t>
      </w:r>
      <w:r w:rsidR="00812ED3">
        <w:rPr>
          <w:rFonts w:ascii="Arial" w:eastAsia="Times New Roman" w:hAnsi="Arial" w:cs="Arial"/>
          <w:lang w:val="en"/>
        </w:rPr>
        <w:t xml:space="preserve">Affordable in </w:t>
      </w:r>
      <w:r w:rsidR="002E1810">
        <w:rPr>
          <w:rFonts w:ascii="Arial" w:eastAsia="Times New Roman" w:hAnsi="Arial" w:cs="Arial"/>
          <w:lang w:val="en"/>
        </w:rPr>
        <w:t>S</w:t>
      </w:r>
      <w:r w:rsidR="00812ED3">
        <w:rPr>
          <w:rFonts w:ascii="Arial" w:eastAsia="Times New Roman" w:hAnsi="Arial" w:cs="Arial"/>
          <w:lang w:val="en"/>
        </w:rPr>
        <w:t>tate Bus Transportation</w:t>
      </w:r>
    </w:p>
    <w:p w:rsidR="00C07F4D" w:rsidRDefault="00C07F4D" w:rsidP="00C07F4D">
      <w:pPr>
        <w:jc w:val="center"/>
        <w:rPr>
          <w:rFonts w:ascii="Arial" w:eastAsia="Times New Roman" w:hAnsi="Arial" w:cs="Arial"/>
          <w:lang w:val="en"/>
        </w:rPr>
      </w:pPr>
    </w:p>
    <w:p w:rsidR="00703CB3" w:rsidRDefault="0037312A" w:rsidP="00C07F4D">
      <w:pPr>
        <w:rPr>
          <w:rFonts w:ascii="Arial" w:eastAsia="Times New Roman" w:hAnsi="Arial" w:cs="Arial"/>
          <w:lang w:val="en"/>
        </w:rPr>
      </w:pPr>
      <w:r>
        <w:rPr>
          <w:rFonts w:ascii="Arial" w:eastAsia="Times New Roman" w:hAnsi="Arial" w:cs="Arial"/>
          <w:lang w:val="en"/>
        </w:rPr>
        <w:t xml:space="preserve">WHEREAS, </w:t>
      </w:r>
      <w:r w:rsidR="00C6745E">
        <w:rPr>
          <w:rFonts w:ascii="Arial" w:eastAsia="Times New Roman" w:hAnsi="Arial" w:cs="Arial"/>
          <w:lang w:val="en"/>
        </w:rPr>
        <w:t>the physical and economic access to public transportation is of primary importance to the independence of blind persons; and,</w:t>
      </w:r>
    </w:p>
    <w:p w:rsidR="00C07F4D" w:rsidRDefault="00C07F4D" w:rsidP="00C07F4D">
      <w:pPr>
        <w:rPr>
          <w:rFonts w:ascii="Arial" w:eastAsia="Times New Roman" w:hAnsi="Arial" w:cs="Arial"/>
          <w:lang w:val="en"/>
        </w:rPr>
      </w:pPr>
    </w:p>
    <w:p w:rsidR="00C6745E" w:rsidRDefault="00C6745E" w:rsidP="00C07F4D">
      <w:pPr>
        <w:rPr>
          <w:rFonts w:ascii="Arial" w:eastAsia="Times New Roman" w:hAnsi="Arial" w:cs="Arial"/>
          <w:lang w:val="en"/>
        </w:rPr>
      </w:pPr>
      <w:r>
        <w:rPr>
          <w:rFonts w:ascii="Arial" w:eastAsia="Times New Roman" w:hAnsi="Arial" w:cs="Arial"/>
          <w:lang w:val="en"/>
        </w:rPr>
        <w:t>WHEREAS, many blind persons in Nebraska utilize bus transportation as their main source of transit between communities throughout the state; and,</w:t>
      </w:r>
    </w:p>
    <w:p w:rsidR="00C07F4D" w:rsidRDefault="00C07F4D" w:rsidP="00C07F4D">
      <w:pPr>
        <w:rPr>
          <w:rFonts w:ascii="Arial" w:eastAsia="Times New Roman" w:hAnsi="Arial" w:cs="Arial"/>
          <w:lang w:val="en"/>
        </w:rPr>
      </w:pPr>
    </w:p>
    <w:p w:rsidR="00C6745E" w:rsidRDefault="00C6745E" w:rsidP="00C07F4D">
      <w:pPr>
        <w:rPr>
          <w:rFonts w:ascii="Arial" w:eastAsia="Times New Roman" w:hAnsi="Arial" w:cs="Arial"/>
          <w:lang w:val="en"/>
        </w:rPr>
      </w:pPr>
      <w:r>
        <w:rPr>
          <w:rFonts w:ascii="Arial" w:eastAsia="Times New Roman" w:hAnsi="Arial" w:cs="Arial"/>
          <w:lang w:val="en"/>
        </w:rPr>
        <w:t xml:space="preserve">WHEREAS, </w:t>
      </w:r>
      <w:r w:rsidR="00812ED3">
        <w:rPr>
          <w:rFonts w:ascii="Arial" w:eastAsia="Times New Roman" w:hAnsi="Arial" w:cs="Arial"/>
          <w:lang w:val="en"/>
        </w:rPr>
        <w:t xml:space="preserve">the Continental </w:t>
      </w:r>
      <w:proofErr w:type="spellStart"/>
      <w:r w:rsidR="00812ED3">
        <w:rPr>
          <w:rFonts w:ascii="Arial" w:eastAsia="Times New Roman" w:hAnsi="Arial" w:cs="Arial"/>
          <w:lang w:val="en"/>
        </w:rPr>
        <w:t>Trailways</w:t>
      </w:r>
      <w:proofErr w:type="spellEnd"/>
      <w:r w:rsidR="00812ED3">
        <w:rPr>
          <w:rFonts w:ascii="Arial" w:eastAsia="Times New Roman" w:hAnsi="Arial" w:cs="Arial"/>
          <w:lang w:val="en"/>
        </w:rPr>
        <w:t xml:space="preserve"> bus company has proposed a rate hike of seventy percent throughout Nebraska; and,</w:t>
      </w:r>
    </w:p>
    <w:p w:rsidR="00C07F4D" w:rsidRDefault="00C07F4D" w:rsidP="00C07F4D">
      <w:pPr>
        <w:rPr>
          <w:rFonts w:ascii="Arial" w:eastAsia="Times New Roman" w:hAnsi="Arial" w:cs="Arial"/>
          <w:lang w:val="en"/>
        </w:rPr>
      </w:pPr>
    </w:p>
    <w:p w:rsidR="00812ED3" w:rsidRDefault="00812ED3" w:rsidP="00C07F4D">
      <w:pPr>
        <w:rPr>
          <w:rFonts w:ascii="Arial" w:eastAsia="Times New Roman" w:hAnsi="Arial" w:cs="Arial"/>
          <w:lang w:val="en"/>
        </w:rPr>
      </w:pPr>
      <w:r>
        <w:rPr>
          <w:rFonts w:ascii="Arial" w:eastAsia="Times New Roman" w:hAnsi="Arial" w:cs="Arial"/>
          <w:lang w:val="en"/>
        </w:rPr>
        <w:t>WHEREAS, the national Federation of the Blind is working to insure security, equality and opportunity for all blind people, and to combat such inequities as a seventy percent rate of unemployment or under-employment among the blind populations; and,</w:t>
      </w:r>
    </w:p>
    <w:p w:rsidR="00C07F4D" w:rsidRDefault="00C07F4D" w:rsidP="00C07F4D">
      <w:pPr>
        <w:rPr>
          <w:rFonts w:ascii="Arial" w:eastAsia="Times New Roman" w:hAnsi="Arial" w:cs="Arial"/>
          <w:lang w:val="en"/>
        </w:rPr>
      </w:pPr>
    </w:p>
    <w:p w:rsidR="00812ED3" w:rsidRDefault="00812ED3" w:rsidP="00C07F4D">
      <w:pPr>
        <w:rPr>
          <w:rFonts w:ascii="Arial" w:eastAsia="Times New Roman" w:hAnsi="Arial" w:cs="Arial"/>
          <w:lang w:val="en"/>
        </w:rPr>
      </w:pPr>
      <w:r>
        <w:rPr>
          <w:rFonts w:ascii="Arial" w:eastAsia="Times New Roman" w:hAnsi="Arial" w:cs="Arial"/>
          <w:lang w:val="en"/>
        </w:rPr>
        <w:t>WHEREAS, the N.F.B. does not favor the establishment of a reduced rate or an exemption for blind persons; now, therefore,</w:t>
      </w:r>
    </w:p>
    <w:p w:rsidR="00C07F4D" w:rsidRDefault="00C07F4D" w:rsidP="00C07F4D">
      <w:pPr>
        <w:rPr>
          <w:rFonts w:ascii="Arial" w:eastAsia="Times New Roman" w:hAnsi="Arial" w:cs="Arial"/>
          <w:lang w:val="en"/>
        </w:rPr>
      </w:pPr>
    </w:p>
    <w:p w:rsidR="00812ED3" w:rsidRDefault="00812ED3" w:rsidP="00C07F4D">
      <w:pPr>
        <w:rPr>
          <w:rFonts w:ascii="Arial" w:eastAsia="Times New Roman" w:hAnsi="Arial" w:cs="Arial"/>
          <w:lang w:val="en"/>
        </w:rPr>
      </w:pPr>
      <w:r>
        <w:rPr>
          <w:rFonts w:ascii="Arial" w:eastAsia="Times New Roman" w:hAnsi="Arial" w:cs="Arial"/>
          <w:lang w:val="en"/>
        </w:rPr>
        <w:t>BE IT RESOLVED, by the National Federation of the Blind of Nebraska, in convention assembled this 14</w:t>
      </w:r>
      <w:r w:rsidRPr="00812ED3">
        <w:rPr>
          <w:rFonts w:ascii="Arial" w:eastAsia="Times New Roman" w:hAnsi="Arial" w:cs="Arial"/>
          <w:vertAlign w:val="superscript"/>
          <w:lang w:val="en"/>
        </w:rPr>
        <w:t>th</w:t>
      </w:r>
      <w:r>
        <w:rPr>
          <w:rFonts w:ascii="Arial" w:eastAsia="Times New Roman" w:hAnsi="Arial" w:cs="Arial"/>
          <w:lang w:val="en"/>
        </w:rPr>
        <w:t xml:space="preserve"> day of October, 1984, in the city of North Platte, Nebraska, that this organization take all steps necessary in opposition of this fare increase, including testimony before the Public Service Commission; and,</w:t>
      </w:r>
    </w:p>
    <w:p w:rsidR="00C07F4D" w:rsidRDefault="00C07F4D" w:rsidP="00C07F4D">
      <w:pPr>
        <w:rPr>
          <w:rFonts w:ascii="Arial" w:eastAsia="Times New Roman" w:hAnsi="Arial" w:cs="Arial"/>
          <w:lang w:val="en"/>
        </w:rPr>
      </w:pPr>
    </w:p>
    <w:p w:rsidR="00812ED3" w:rsidRPr="00441F40" w:rsidRDefault="00812ED3" w:rsidP="00C07F4D">
      <w:pPr>
        <w:rPr>
          <w:rFonts w:ascii="Arial" w:eastAsia="Times New Roman" w:hAnsi="Arial" w:cs="Arial"/>
          <w:lang w:val="en"/>
        </w:rPr>
      </w:pPr>
      <w:r>
        <w:rPr>
          <w:rFonts w:ascii="Arial" w:eastAsia="Times New Roman" w:hAnsi="Arial" w:cs="Arial"/>
          <w:lang w:val="en"/>
        </w:rPr>
        <w:t xml:space="preserve">BE IT FURTHER RESOLVED, that the Secretary of this organization be instructed to send copies of this resolution to the officials of the Continental </w:t>
      </w:r>
      <w:proofErr w:type="spellStart"/>
      <w:r>
        <w:rPr>
          <w:rFonts w:ascii="Arial" w:eastAsia="Times New Roman" w:hAnsi="Arial" w:cs="Arial"/>
          <w:lang w:val="en"/>
        </w:rPr>
        <w:t>Trailways</w:t>
      </w:r>
      <w:proofErr w:type="spellEnd"/>
      <w:r>
        <w:rPr>
          <w:rFonts w:ascii="Arial" w:eastAsia="Times New Roman" w:hAnsi="Arial" w:cs="Arial"/>
          <w:lang w:val="en"/>
        </w:rPr>
        <w:t xml:space="preserve"> bus company </w:t>
      </w:r>
      <w:bookmarkStart w:id="0" w:name="_GoBack"/>
      <w:bookmarkEnd w:id="0"/>
      <w:r>
        <w:rPr>
          <w:rFonts w:ascii="Arial" w:eastAsia="Times New Roman" w:hAnsi="Arial" w:cs="Arial"/>
          <w:lang w:val="en"/>
        </w:rPr>
        <w:t>and to any other appropriate individuals.</w:t>
      </w:r>
    </w:p>
    <w:sectPr w:rsidR="00812ED3" w:rsidRPr="00441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0766C"/>
    <w:rsid w:val="00263008"/>
    <w:rsid w:val="002E1810"/>
    <w:rsid w:val="003117D7"/>
    <w:rsid w:val="003235CC"/>
    <w:rsid w:val="0037312A"/>
    <w:rsid w:val="00391DAC"/>
    <w:rsid w:val="00441F40"/>
    <w:rsid w:val="004A7A0D"/>
    <w:rsid w:val="004B7718"/>
    <w:rsid w:val="00511276"/>
    <w:rsid w:val="006043CA"/>
    <w:rsid w:val="0069570F"/>
    <w:rsid w:val="0070155F"/>
    <w:rsid w:val="00703CB3"/>
    <w:rsid w:val="00812ED3"/>
    <w:rsid w:val="00A04965"/>
    <w:rsid w:val="00A41081"/>
    <w:rsid w:val="00A600FD"/>
    <w:rsid w:val="00AB0F4E"/>
    <w:rsid w:val="00B004C8"/>
    <w:rsid w:val="00B90AC3"/>
    <w:rsid w:val="00C07F4D"/>
    <w:rsid w:val="00C6745E"/>
    <w:rsid w:val="00C73DC2"/>
    <w:rsid w:val="00CC0A07"/>
    <w:rsid w:val="00CE25E9"/>
    <w:rsid w:val="00CE4293"/>
    <w:rsid w:val="00DA4D32"/>
    <w:rsid w:val="00E70705"/>
    <w:rsid w:val="00E8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5984">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2013-02-09T06:34:00Z</dcterms:created>
  <dcterms:modified xsi:type="dcterms:W3CDTF">2013-02-25T02:29:00Z</dcterms:modified>
</cp:coreProperties>
</file>