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B1" w:rsidRPr="00143F7C" w:rsidRDefault="004F59B1" w:rsidP="004F59B1">
      <w:pPr>
        <w:pBdr>
          <w:bottom w:val="single" w:sz="6" w:space="1" w:color="auto"/>
        </w:pBdr>
        <w:jc w:val="center"/>
        <w:rPr>
          <w:rFonts w:ascii="Arial" w:hAnsi="Arial" w:cs="Arial"/>
        </w:rPr>
      </w:pPr>
      <w:r w:rsidRPr="00143F7C">
        <w:rPr>
          <w:rFonts w:ascii="Arial" w:hAnsi="Arial" w:cs="Arial"/>
          <w:noProof/>
        </w:rPr>
        <w:drawing>
          <wp:inline distT="0" distB="0" distL="0" distR="0" wp14:anchorId="5B126038" wp14:editId="6B022932">
            <wp:extent cx="2984500" cy="16313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500" cy="1631315"/>
                    </a:xfrm>
                    <a:prstGeom prst="rect">
                      <a:avLst/>
                    </a:prstGeom>
                    <a:noFill/>
                    <a:ln>
                      <a:noFill/>
                    </a:ln>
                  </pic:spPr>
                </pic:pic>
              </a:graphicData>
            </a:graphic>
          </wp:inline>
        </w:drawing>
      </w:r>
    </w:p>
    <w:p w:rsidR="004F59B1" w:rsidRPr="00143F7C" w:rsidRDefault="004F59B1" w:rsidP="004F59B1">
      <w:pPr>
        <w:jc w:val="center"/>
        <w:rPr>
          <w:rFonts w:ascii="Arial" w:hAnsi="Arial" w:cs="Arial"/>
        </w:rPr>
      </w:pPr>
    </w:p>
    <w:p w:rsidR="00A04965" w:rsidRDefault="00C54C3A" w:rsidP="004F59B1">
      <w:pPr>
        <w:jc w:val="center"/>
        <w:rPr>
          <w:rFonts w:ascii="Arial" w:hAnsi="Arial" w:cs="Arial"/>
          <w:caps/>
        </w:rPr>
      </w:pPr>
      <w:r w:rsidRPr="00143F7C">
        <w:rPr>
          <w:rFonts w:ascii="Arial" w:hAnsi="Arial" w:cs="Arial"/>
          <w:caps/>
        </w:rPr>
        <w:t xml:space="preserve">Resolution </w:t>
      </w:r>
      <w:r w:rsidR="004F59B1" w:rsidRPr="00143F7C">
        <w:rPr>
          <w:rFonts w:ascii="Arial" w:hAnsi="Arial" w:cs="Arial"/>
          <w:caps/>
        </w:rPr>
        <w:t>19</w:t>
      </w:r>
      <w:r w:rsidRPr="00143F7C">
        <w:rPr>
          <w:rFonts w:ascii="Arial" w:hAnsi="Arial" w:cs="Arial"/>
          <w:caps/>
        </w:rPr>
        <w:t>86</w:t>
      </w:r>
      <w:r w:rsidR="00234A0C" w:rsidRPr="00143F7C">
        <w:rPr>
          <w:rFonts w:ascii="Arial" w:hAnsi="Arial" w:cs="Arial"/>
          <w:caps/>
        </w:rPr>
        <w:t>-01</w:t>
      </w:r>
    </w:p>
    <w:p w:rsidR="00143F7C" w:rsidRPr="00143F7C" w:rsidRDefault="00143F7C" w:rsidP="004F59B1">
      <w:pPr>
        <w:jc w:val="center"/>
        <w:rPr>
          <w:rFonts w:ascii="Arial" w:hAnsi="Arial" w:cs="Arial"/>
          <w:caps/>
        </w:rPr>
      </w:pPr>
      <w:bookmarkStart w:id="0" w:name="_GoBack"/>
      <w:bookmarkEnd w:id="0"/>
    </w:p>
    <w:p w:rsidR="00CD4CAA" w:rsidRPr="00143F7C" w:rsidRDefault="00CD4CAA" w:rsidP="004F59B1">
      <w:pPr>
        <w:jc w:val="center"/>
        <w:rPr>
          <w:rFonts w:ascii="Arial" w:hAnsi="Arial" w:cs="Arial"/>
        </w:rPr>
      </w:pPr>
      <w:r w:rsidRPr="00143F7C">
        <w:rPr>
          <w:rFonts w:ascii="Arial" w:hAnsi="Arial" w:cs="Arial"/>
        </w:rPr>
        <w:t>RE: Little Randolph-Sheppard Act</w:t>
      </w:r>
    </w:p>
    <w:p w:rsidR="00234A0C" w:rsidRPr="00143F7C" w:rsidRDefault="00234A0C">
      <w:pPr>
        <w:rPr>
          <w:rFonts w:ascii="Arial" w:hAnsi="Arial" w:cs="Arial"/>
        </w:rPr>
      </w:pPr>
    </w:p>
    <w:p w:rsidR="00C54C3A" w:rsidRPr="00143F7C" w:rsidRDefault="00C54C3A">
      <w:pPr>
        <w:rPr>
          <w:rFonts w:ascii="Arial" w:hAnsi="Arial" w:cs="Arial"/>
        </w:rPr>
      </w:pPr>
      <w:r w:rsidRPr="00143F7C">
        <w:rPr>
          <w:rFonts w:ascii="Arial" w:hAnsi="Arial" w:cs="Arial"/>
        </w:rPr>
        <w:t>(Summary)</w:t>
      </w:r>
    </w:p>
    <w:p w:rsidR="00C54C3A" w:rsidRPr="00143F7C" w:rsidRDefault="00C54C3A">
      <w:pPr>
        <w:rPr>
          <w:rFonts w:ascii="Arial" w:hAnsi="Arial" w:cs="Arial"/>
        </w:rPr>
      </w:pPr>
    </w:p>
    <w:p w:rsidR="00C54C3A" w:rsidRPr="00143F7C" w:rsidRDefault="00C54C3A">
      <w:pPr>
        <w:rPr>
          <w:rFonts w:ascii="Arial" w:hAnsi="Arial" w:cs="Arial"/>
        </w:rPr>
      </w:pPr>
      <w:r w:rsidRPr="00143F7C">
        <w:rPr>
          <w:rFonts w:ascii="Arial" w:hAnsi="Arial" w:cs="Arial"/>
        </w:rPr>
        <w:t>This resolution calls upon the Nebraska Unicameral to pass legislation giving priority to blind vendors in public vending facilities, or to pass a Little Randolph-Sheppard Act in Nebraska. This resolution also calls upon us to work closely with the sponsoring senator and any other agency or organization concerned with blind vendors in the drafting of this legislation.</w:t>
      </w:r>
    </w:p>
    <w:p w:rsidR="00E459AB" w:rsidRPr="00143F7C" w:rsidRDefault="00E459AB">
      <w:pPr>
        <w:rPr>
          <w:rFonts w:ascii="Arial" w:hAnsi="Arial" w:cs="Arial"/>
        </w:rPr>
      </w:pPr>
    </w:p>
    <w:p w:rsidR="00E459AB" w:rsidRPr="00143F7C" w:rsidRDefault="00E459AB">
      <w:pPr>
        <w:rPr>
          <w:rFonts w:ascii="Arial" w:hAnsi="Arial" w:cs="Arial"/>
        </w:rPr>
      </w:pPr>
      <w:r w:rsidRPr="00143F7C">
        <w:rPr>
          <w:rFonts w:ascii="Arial" w:hAnsi="Arial" w:cs="Arial"/>
        </w:rPr>
        <w:t>Passed</w:t>
      </w:r>
    </w:p>
    <w:sectPr w:rsidR="00E459AB" w:rsidRPr="0014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6C83"/>
    <w:multiLevelType w:val="hybridMultilevel"/>
    <w:tmpl w:val="7EBEA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0C"/>
    <w:rsid w:val="00143F7C"/>
    <w:rsid w:val="00234A0C"/>
    <w:rsid w:val="004F59B1"/>
    <w:rsid w:val="00A04965"/>
    <w:rsid w:val="00C54C3A"/>
    <w:rsid w:val="00CD4CAA"/>
    <w:rsid w:val="00E459AB"/>
    <w:rsid w:val="00ED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4F59B1"/>
    <w:rPr>
      <w:rFonts w:ascii="Tahoma" w:hAnsi="Tahoma" w:cs="Tahoma"/>
      <w:sz w:val="16"/>
      <w:szCs w:val="16"/>
    </w:rPr>
  </w:style>
  <w:style w:type="character" w:customStyle="1" w:styleId="BalloonTextChar">
    <w:name w:val="Balloon Text Char"/>
    <w:basedOn w:val="DefaultParagraphFont"/>
    <w:link w:val="BalloonText"/>
    <w:uiPriority w:val="99"/>
    <w:semiHidden/>
    <w:rsid w:val="004F5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4F59B1"/>
    <w:rPr>
      <w:rFonts w:ascii="Tahoma" w:hAnsi="Tahoma" w:cs="Tahoma"/>
      <w:sz w:val="16"/>
      <w:szCs w:val="16"/>
    </w:rPr>
  </w:style>
  <w:style w:type="character" w:customStyle="1" w:styleId="BalloonTextChar">
    <w:name w:val="Balloon Text Char"/>
    <w:basedOn w:val="DefaultParagraphFont"/>
    <w:link w:val="BalloonText"/>
    <w:uiPriority w:val="99"/>
    <w:semiHidden/>
    <w:rsid w:val="004F5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2013-02-05T05:15:00Z</dcterms:created>
  <dcterms:modified xsi:type="dcterms:W3CDTF">2013-02-25T02:36:00Z</dcterms:modified>
</cp:coreProperties>
</file>